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A" w:rsidRDefault="00E90C0A" w:rsidP="00E90C0A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545614">
        <w:rPr>
          <w:rFonts w:ascii="Times New Roman" w:hAnsi="Times New Roman"/>
          <w:b/>
          <w:color w:val="7030A0"/>
          <w:sz w:val="32"/>
          <w:szCs w:val="32"/>
        </w:rPr>
        <w:t>ALGWA –</w:t>
      </w:r>
      <w:r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 w:rsidRPr="00545614">
        <w:rPr>
          <w:rFonts w:ascii="Times New Roman" w:hAnsi="Times New Roman"/>
          <w:b/>
          <w:color w:val="7030A0"/>
          <w:sz w:val="32"/>
          <w:szCs w:val="32"/>
        </w:rPr>
        <w:t>VICTORIAN BRANCH</w:t>
      </w:r>
      <w:r>
        <w:rPr>
          <w:rFonts w:ascii="Times New Roman" w:hAnsi="Times New Roman"/>
          <w:b/>
          <w:color w:val="7030A0"/>
          <w:sz w:val="32"/>
          <w:szCs w:val="32"/>
        </w:rPr>
        <w:br/>
        <w:t xml:space="preserve">  </w:t>
      </w:r>
      <w:r>
        <w:rPr>
          <w:rFonts w:ascii="Times New Roman" w:hAnsi="Times New Roman"/>
          <w:b/>
          <w:color w:val="7030A0"/>
          <w:sz w:val="32"/>
          <w:szCs w:val="32"/>
        </w:rPr>
        <w:t>7</w:t>
      </w:r>
      <w:r w:rsidRPr="00CE7E87">
        <w:rPr>
          <w:rFonts w:ascii="Times New Roman" w:hAnsi="Times New Roman"/>
          <w:b/>
          <w:color w:val="7030A0"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color w:val="7030A0"/>
          <w:sz w:val="32"/>
          <w:szCs w:val="32"/>
        </w:rPr>
        <w:t xml:space="preserve"> ANNUAL CONFERENCE,</w:t>
      </w:r>
    </w:p>
    <w:p w:rsidR="00E90C0A" w:rsidRDefault="00E90C0A" w:rsidP="00E90C0A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HELD AT </w:t>
      </w:r>
      <w:r>
        <w:rPr>
          <w:rFonts w:ascii="Times New Roman" w:hAnsi="Times New Roman"/>
          <w:b/>
          <w:color w:val="7030A0"/>
          <w:sz w:val="32"/>
          <w:szCs w:val="32"/>
        </w:rPr>
        <w:t>CAMBERWELL CIVIC CENTRE</w:t>
      </w:r>
      <w:r>
        <w:rPr>
          <w:rFonts w:ascii="Times New Roman" w:hAnsi="Times New Roman"/>
          <w:b/>
          <w:color w:val="7030A0"/>
          <w:sz w:val="32"/>
          <w:szCs w:val="32"/>
        </w:rPr>
        <w:t>,</w:t>
      </w:r>
    </w:p>
    <w:p w:rsidR="00E90C0A" w:rsidRDefault="00E90C0A" w:rsidP="00E90C0A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1</w:t>
      </w:r>
      <w:r>
        <w:rPr>
          <w:rFonts w:ascii="Times New Roman" w:hAnsi="Times New Roman"/>
          <w:b/>
          <w:color w:val="7030A0"/>
          <w:sz w:val="32"/>
          <w:szCs w:val="32"/>
        </w:rPr>
        <w:t>7</w:t>
      </w:r>
      <w:r w:rsidRPr="003F6398">
        <w:rPr>
          <w:rFonts w:ascii="Times New Roman" w:hAnsi="Times New Roman"/>
          <w:b/>
          <w:color w:val="7030A0"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color w:val="7030A0"/>
          <w:sz w:val="32"/>
          <w:szCs w:val="32"/>
        </w:rPr>
        <w:t xml:space="preserve"> – 1</w:t>
      </w:r>
      <w:r>
        <w:rPr>
          <w:rFonts w:ascii="Times New Roman" w:hAnsi="Times New Roman"/>
          <w:b/>
          <w:color w:val="7030A0"/>
          <w:sz w:val="32"/>
          <w:szCs w:val="32"/>
        </w:rPr>
        <w:t>9</w:t>
      </w:r>
      <w:r w:rsidRPr="003F6398">
        <w:rPr>
          <w:rFonts w:ascii="Times New Roman" w:hAnsi="Times New Roman"/>
          <w:b/>
          <w:color w:val="7030A0"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color w:val="7030A0"/>
          <w:sz w:val="32"/>
          <w:szCs w:val="32"/>
        </w:rPr>
        <w:t xml:space="preserve"> APRIL</w:t>
      </w:r>
      <w:r>
        <w:rPr>
          <w:rFonts w:ascii="Times New Roman" w:hAnsi="Times New Roman"/>
          <w:b/>
          <w:color w:val="7030A0"/>
          <w:sz w:val="32"/>
          <w:szCs w:val="32"/>
        </w:rPr>
        <w:t xml:space="preserve"> 1970</w:t>
      </w:r>
    </w:p>
    <w:p w:rsidR="00DF023D" w:rsidRDefault="00DF023D" w:rsidP="00E90C0A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DF023D" w:rsidRPr="00001552" w:rsidRDefault="00DF023D" w:rsidP="00DF0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552">
        <w:rPr>
          <w:rFonts w:ascii="Times New Roman" w:hAnsi="Times New Roman" w:cs="Times New Roman"/>
          <w:sz w:val="28"/>
          <w:szCs w:val="28"/>
        </w:rPr>
        <w:t>Extracted from available sources by Cr Helen Harris OAM, 2013.</w:t>
      </w:r>
    </w:p>
    <w:p w:rsidR="00542274" w:rsidRPr="00DF023D" w:rsidRDefault="00542274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 xml:space="preserve">Theme:  </w:t>
      </w:r>
      <w:r w:rsidRPr="00DF023D">
        <w:rPr>
          <w:rFonts w:ascii="Times New Roman" w:hAnsi="Times New Roman" w:cs="Times New Roman"/>
          <w:i/>
          <w:sz w:val="28"/>
          <w:szCs w:val="28"/>
        </w:rPr>
        <w:t>Can local gov</w:t>
      </w:r>
      <w:r w:rsidR="005F37C7">
        <w:rPr>
          <w:rFonts w:ascii="Times New Roman" w:hAnsi="Times New Roman" w:cs="Times New Roman"/>
          <w:i/>
          <w:sz w:val="28"/>
          <w:szCs w:val="28"/>
        </w:rPr>
        <w:t>ernment</w:t>
      </w:r>
      <w:bookmarkStart w:id="0" w:name="_GoBack"/>
      <w:bookmarkEnd w:id="0"/>
      <w:r w:rsidRPr="00DF023D">
        <w:rPr>
          <w:rFonts w:ascii="Times New Roman" w:hAnsi="Times New Roman" w:cs="Times New Roman"/>
          <w:i/>
          <w:sz w:val="28"/>
          <w:szCs w:val="28"/>
        </w:rPr>
        <w:t xml:space="preserve">t fulfil </w:t>
      </w:r>
      <w:r w:rsidR="005F37C7" w:rsidRPr="00DF023D">
        <w:rPr>
          <w:rFonts w:ascii="Times New Roman" w:hAnsi="Times New Roman" w:cs="Times New Roman"/>
          <w:i/>
          <w:sz w:val="28"/>
          <w:szCs w:val="28"/>
        </w:rPr>
        <w:t>its</w:t>
      </w:r>
      <w:r w:rsidRPr="00DF023D">
        <w:rPr>
          <w:rFonts w:ascii="Times New Roman" w:hAnsi="Times New Roman" w:cs="Times New Roman"/>
          <w:i/>
          <w:sz w:val="28"/>
          <w:szCs w:val="28"/>
        </w:rPr>
        <w:t xml:space="preserve"> role without change?</w:t>
      </w:r>
    </w:p>
    <w:p w:rsidR="00542274" w:rsidRPr="00DF023D" w:rsidRDefault="00542274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Cost: full registration $12.50, partial varied, depending on activity.</w:t>
      </w:r>
    </w:p>
    <w:p w:rsidR="00DF023D" w:rsidRDefault="00DF023D" w:rsidP="00542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274" w:rsidRPr="00DF023D" w:rsidRDefault="00542274" w:rsidP="005422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023D">
        <w:rPr>
          <w:rFonts w:ascii="Times New Roman" w:hAnsi="Times New Roman" w:cs="Times New Roman"/>
          <w:b/>
          <w:sz w:val="28"/>
          <w:szCs w:val="28"/>
        </w:rPr>
        <w:t>Friday 17</w:t>
      </w:r>
      <w:r w:rsidRPr="00DF023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F0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23D">
        <w:rPr>
          <w:rFonts w:ascii="Times New Roman" w:hAnsi="Times New Roman" w:cs="Times New Roman"/>
          <w:b/>
          <w:sz w:val="28"/>
          <w:szCs w:val="28"/>
        </w:rPr>
        <w:t>April</w:t>
      </w:r>
    </w:p>
    <w:p w:rsidR="00542274" w:rsidRPr="00DF023D" w:rsidRDefault="0046302B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Following a r</w:t>
      </w:r>
      <w:r w:rsidR="00542274" w:rsidRPr="00DF023D">
        <w:rPr>
          <w:rFonts w:ascii="Times New Roman" w:hAnsi="Times New Roman" w:cs="Times New Roman"/>
          <w:sz w:val="28"/>
          <w:szCs w:val="28"/>
        </w:rPr>
        <w:t>eception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5CC3" w:rsidRPr="00DF023D">
        <w:rPr>
          <w:rFonts w:ascii="Times New Roman" w:hAnsi="Times New Roman" w:cs="Times New Roman"/>
          <w:sz w:val="28"/>
          <w:szCs w:val="28"/>
        </w:rPr>
        <w:t>P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resident </w:t>
      </w:r>
      <w:r w:rsidR="00DF023D">
        <w:rPr>
          <w:rFonts w:ascii="Times New Roman" w:hAnsi="Times New Roman" w:cs="Times New Roman"/>
          <w:sz w:val="28"/>
          <w:szCs w:val="28"/>
        </w:rPr>
        <w:t xml:space="preserve">Cr </w:t>
      </w:r>
      <w:r w:rsidR="00542274" w:rsidRPr="00DF023D">
        <w:rPr>
          <w:rFonts w:ascii="Times New Roman" w:hAnsi="Times New Roman" w:cs="Times New Roman"/>
          <w:sz w:val="28"/>
          <w:szCs w:val="28"/>
        </w:rPr>
        <w:t>Zillah</w:t>
      </w:r>
      <w:r w:rsidR="001C5CC3" w:rsidRPr="00DF023D">
        <w:rPr>
          <w:rFonts w:ascii="Times New Roman" w:hAnsi="Times New Roman" w:cs="Times New Roman"/>
          <w:sz w:val="28"/>
          <w:szCs w:val="28"/>
        </w:rPr>
        <w:t xml:space="preserve"> Crawcour</w:t>
      </w:r>
      <w:r>
        <w:rPr>
          <w:rFonts w:ascii="Times New Roman" w:hAnsi="Times New Roman" w:cs="Times New Roman"/>
          <w:sz w:val="28"/>
          <w:szCs w:val="28"/>
        </w:rPr>
        <w:t xml:space="preserve"> welcomed everyone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DF023D">
        <w:rPr>
          <w:rFonts w:ascii="Times New Roman" w:hAnsi="Times New Roman" w:cs="Times New Roman"/>
          <w:sz w:val="28"/>
          <w:szCs w:val="28"/>
        </w:rPr>
        <w:t>Cr J.B. Jackson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23D">
        <w:rPr>
          <w:rFonts w:ascii="Times New Roman" w:hAnsi="Times New Roman" w:cs="Times New Roman"/>
          <w:sz w:val="28"/>
          <w:szCs w:val="28"/>
        </w:rPr>
        <w:t xml:space="preserve"> </w:t>
      </w:r>
      <w:r w:rsidRPr="00DF023D">
        <w:rPr>
          <w:rFonts w:ascii="Times New Roman" w:hAnsi="Times New Roman" w:cs="Times New Roman"/>
          <w:sz w:val="28"/>
          <w:szCs w:val="28"/>
        </w:rPr>
        <w:t>Mayor of Camberwell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23D">
        <w:rPr>
          <w:rFonts w:ascii="Times New Roman" w:hAnsi="Times New Roman" w:cs="Times New Roman"/>
          <w:sz w:val="28"/>
          <w:szCs w:val="28"/>
        </w:rPr>
        <w:t xml:space="preserve"> </w:t>
      </w:r>
      <w:r w:rsidR="00542274" w:rsidRPr="00DF023D">
        <w:rPr>
          <w:rFonts w:ascii="Times New Roman" w:hAnsi="Times New Roman" w:cs="Times New Roman"/>
          <w:sz w:val="28"/>
          <w:szCs w:val="28"/>
        </w:rPr>
        <w:t>official</w:t>
      </w:r>
      <w:r>
        <w:rPr>
          <w:rFonts w:ascii="Times New Roman" w:hAnsi="Times New Roman" w:cs="Times New Roman"/>
          <w:sz w:val="28"/>
          <w:szCs w:val="28"/>
        </w:rPr>
        <w:t>ly opened the Conference.</w:t>
      </w:r>
    </w:p>
    <w:p w:rsidR="00542274" w:rsidRPr="00DF023D" w:rsidRDefault="00DF023D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Rupert </w:t>
      </w:r>
      <w:r w:rsidR="00542274" w:rsidRPr="00DF023D">
        <w:rPr>
          <w:rFonts w:ascii="Times New Roman" w:hAnsi="Times New Roman" w:cs="Times New Roman"/>
          <w:sz w:val="28"/>
          <w:szCs w:val="28"/>
        </w:rPr>
        <w:t>Hamer</w:t>
      </w:r>
      <w:r>
        <w:rPr>
          <w:rFonts w:ascii="Times New Roman" w:hAnsi="Times New Roman" w:cs="Times New Roman"/>
          <w:sz w:val="28"/>
          <w:szCs w:val="28"/>
        </w:rPr>
        <w:t xml:space="preserve"> MLA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</w:t>
      </w:r>
      <w:r w:rsidR="00542274" w:rsidRPr="00DF023D">
        <w:rPr>
          <w:rFonts w:ascii="Times New Roman" w:hAnsi="Times New Roman" w:cs="Times New Roman"/>
          <w:sz w:val="28"/>
          <w:szCs w:val="28"/>
        </w:rPr>
        <w:t>inister for L</w:t>
      </w:r>
      <w:r>
        <w:rPr>
          <w:rFonts w:ascii="Times New Roman" w:hAnsi="Times New Roman" w:cs="Times New Roman"/>
          <w:sz w:val="28"/>
          <w:szCs w:val="28"/>
        </w:rPr>
        <w:t xml:space="preserve">ocal </w:t>
      </w:r>
      <w:r w:rsidR="00542274" w:rsidRPr="00DF023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overnment, addressed the title of the conference.  Mr. F. Cheffers, Chief Administrator of Camberwell, spoke on change in relation to ‘in </w:t>
      </w:r>
      <w:r w:rsidR="005F37C7" w:rsidRPr="00DF023D">
        <w:rPr>
          <w:rFonts w:ascii="Times New Roman" w:hAnsi="Times New Roman" w:cs="Times New Roman"/>
          <w:sz w:val="28"/>
          <w:szCs w:val="28"/>
        </w:rPr>
        <w:t>its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development of civic centres?’ </w:t>
      </w:r>
      <w:r>
        <w:rPr>
          <w:rFonts w:ascii="Times New Roman" w:hAnsi="Times New Roman" w:cs="Times New Roman"/>
          <w:sz w:val="28"/>
          <w:szCs w:val="28"/>
        </w:rPr>
        <w:t>The session was c</w:t>
      </w:r>
      <w:r w:rsidR="00542274" w:rsidRPr="00DF023D">
        <w:rPr>
          <w:rFonts w:ascii="Times New Roman" w:hAnsi="Times New Roman" w:cs="Times New Roman"/>
          <w:sz w:val="28"/>
          <w:szCs w:val="28"/>
        </w:rPr>
        <w:t>haired by Cr Dorothy Laver</w:t>
      </w:r>
      <w:r w:rsidR="0046302B">
        <w:rPr>
          <w:rFonts w:ascii="Times New Roman" w:hAnsi="Times New Roman" w:cs="Times New Roman"/>
          <w:sz w:val="28"/>
          <w:szCs w:val="28"/>
        </w:rPr>
        <w:t>, and was followed by supper</w:t>
      </w:r>
      <w:r w:rsidR="00542274" w:rsidRPr="00DF023D">
        <w:rPr>
          <w:rFonts w:ascii="Times New Roman" w:hAnsi="Times New Roman" w:cs="Times New Roman"/>
          <w:sz w:val="28"/>
          <w:szCs w:val="28"/>
        </w:rPr>
        <w:t>.</w:t>
      </w:r>
    </w:p>
    <w:p w:rsidR="00DF023D" w:rsidRPr="00DF023D" w:rsidRDefault="00DF023D" w:rsidP="00542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274" w:rsidRPr="00DF023D" w:rsidRDefault="00542274" w:rsidP="005422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023D">
        <w:rPr>
          <w:rFonts w:ascii="Times New Roman" w:hAnsi="Times New Roman" w:cs="Times New Roman"/>
          <w:b/>
          <w:sz w:val="28"/>
          <w:szCs w:val="28"/>
        </w:rPr>
        <w:t>Sat 18</w:t>
      </w:r>
      <w:r w:rsidRPr="00DF023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F023D">
        <w:rPr>
          <w:rFonts w:ascii="Times New Roman" w:hAnsi="Times New Roman" w:cs="Times New Roman"/>
          <w:b/>
          <w:sz w:val="28"/>
          <w:szCs w:val="28"/>
        </w:rPr>
        <w:t xml:space="preserve"> April</w:t>
      </w:r>
    </w:p>
    <w:p w:rsidR="00542274" w:rsidRPr="00DF023D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session commenced at </w:t>
      </w:r>
      <w:r w:rsidR="00542274" w:rsidRPr="00DF023D">
        <w:rPr>
          <w:rFonts w:ascii="Times New Roman" w:hAnsi="Times New Roman" w:cs="Times New Roman"/>
          <w:sz w:val="28"/>
          <w:szCs w:val="28"/>
        </w:rPr>
        <w:t>9.30am</w:t>
      </w:r>
      <w:r>
        <w:rPr>
          <w:rFonts w:ascii="Times New Roman" w:hAnsi="Times New Roman" w:cs="Times New Roman"/>
          <w:sz w:val="28"/>
          <w:szCs w:val="28"/>
        </w:rPr>
        <w:t xml:space="preserve"> with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</w:t>
      </w:r>
      <w:r w:rsidR="00DF023D">
        <w:rPr>
          <w:rFonts w:ascii="Times New Roman" w:hAnsi="Times New Roman" w:cs="Times New Roman"/>
          <w:sz w:val="28"/>
          <w:szCs w:val="28"/>
        </w:rPr>
        <w:t xml:space="preserve">Cr </w:t>
      </w:r>
      <w:r w:rsidR="00542274" w:rsidRPr="00DF023D">
        <w:rPr>
          <w:rFonts w:ascii="Times New Roman" w:hAnsi="Times New Roman" w:cs="Times New Roman"/>
          <w:sz w:val="28"/>
          <w:szCs w:val="28"/>
        </w:rPr>
        <w:t>Zillah</w:t>
      </w:r>
      <w:r w:rsidR="00DF023D">
        <w:rPr>
          <w:rFonts w:ascii="Times New Roman" w:hAnsi="Times New Roman" w:cs="Times New Roman"/>
          <w:sz w:val="28"/>
          <w:szCs w:val="28"/>
        </w:rPr>
        <w:t xml:space="preserve"> Crawcour</w:t>
      </w:r>
      <w:r>
        <w:rPr>
          <w:rFonts w:ascii="Times New Roman" w:hAnsi="Times New Roman" w:cs="Times New Roman"/>
          <w:sz w:val="28"/>
          <w:szCs w:val="28"/>
        </w:rPr>
        <w:t xml:space="preserve"> giving a h</w:t>
      </w:r>
      <w:r w:rsidRPr="00DF023D">
        <w:rPr>
          <w:rFonts w:ascii="Times New Roman" w:hAnsi="Times New Roman" w:cs="Times New Roman"/>
          <w:sz w:val="28"/>
          <w:szCs w:val="28"/>
        </w:rPr>
        <w:t>istory of ALGWA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02B" w:rsidRDefault="0046302B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 xml:space="preserve">Mr. T.H. Woodrow,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F023D">
        <w:rPr>
          <w:rFonts w:ascii="Times New Roman" w:hAnsi="Times New Roman" w:cs="Times New Roman"/>
          <w:sz w:val="28"/>
          <w:szCs w:val="28"/>
        </w:rPr>
        <w:t>hief Lib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F023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F023D">
        <w:rPr>
          <w:rFonts w:ascii="Times New Roman" w:hAnsi="Times New Roman" w:cs="Times New Roman"/>
          <w:sz w:val="28"/>
          <w:szCs w:val="28"/>
        </w:rPr>
        <w:t xml:space="preserve">ian,Camberwell/Waverley Cities, </w:t>
      </w:r>
    </w:p>
    <w:p w:rsidR="00542274" w:rsidRPr="00DF023D" w:rsidRDefault="0046302B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Continued the theme</w:t>
      </w:r>
      <w:r w:rsidR="005F37C7">
        <w:rPr>
          <w:rFonts w:ascii="Times New Roman" w:hAnsi="Times New Roman" w:cs="Times New Roman"/>
          <w:sz w:val="28"/>
          <w:szCs w:val="28"/>
        </w:rPr>
        <w:t xml:space="preserve"> of the conference, looking at library services.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7C7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</w:t>
      </w:r>
      <w:r w:rsidR="00DF023D">
        <w:rPr>
          <w:rFonts w:ascii="Times New Roman" w:hAnsi="Times New Roman" w:cs="Times New Roman"/>
          <w:sz w:val="28"/>
          <w:szCs w:val="28"/>
        </w:rPr>
        <w:t xml:space="preserve">ession </w:t>
      </w:r>
      <w:r w:rsidR="005F37C7">
        <w:rPr>
          <w:rFonts w:ascii="Times New Roman" w:hAnsi="Times New Roman" w:cs="Times New Roman"/>
          <w:sz w:val="28"/>
          <w:szCs w:val="28"/>
        </w:rPr>
        <w:t xml:space="preserve">was </w:t>
      </w:r>
      <w:r w:rsidR="00DF023D">
        <w:rPr>
          <w:rFonts w:ascii="Times New Roman" w:hAnsi="Times New Roman" w:cs="Times New Roman"/>
          <w:sz w:val="28"/>
          <w:szCs w:val="28"/>
        </w:rPr>
        <w:t>c</w:t>
      </w:r>
      <w:r w:rsidR="00542274" w:rsidRPr="00DF023D">
        <w:rPr>
          <w:rFonts w:ascii="Times New Roman" w:hAnsi="Times New Roman" w:cs="Times New Roman"/>
          <w:sz w:val="28"/>
          <w:szCs w:val="28"/>
        </w:rPr>
        <w:t>hair</w:t>
      </w:r>
      <w:r w:rsidR="00DF023D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by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Cr Bon Fink.</w:t>
      </w:r>
    </w:p>
    <w:p w:rsidR="00542274" w:rsidRPr="00DF023D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m</w:t>
      </w:r>
      <w:r w:rsidR="00542274" w:rsidRPr="00DF023D">
        <w:rPr>
          <w:rFonts w:ascii="Times New Roman" w:hAnsi="Times New Roman" w:cs="Times New Roman"/>
          <w:sz w:val="28"/>
          <w:szCs w:val="28"/>
        </w:rPr>
        <w:t>orning tea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Mr J. Crockett, </w:t>
      </w:r>
      <w:r w:rsidR="0046302B">
        <w:rPr>
          <w:rFonts w:ascii="Times New Roman" w:hAnsi="Times New Roman" w:cs="Times New Roman"/>
          <w:sz w:val="28"/>
          <w:szCs w:val="28"/>
        </w:rPr>
        <w:t>P</w:t>
      </w:r>
      <w:r w:rsidR="00542274" w:rsidRPr="00DF023D">
        <w:rPr>
          <w:rFonts w:ascii="Times New Roman" w:hAnsi="Times New Roman" w:cs="Times New Roman"/>
          <w:sz w:val="28"/>
          <w:szCs w:val="28"/>
        </w:rPr>
        <w:t>resident Aust</w:t>
      </w:r>
      <w:r w:rsidR="0046302B">
        <w:rPr>
          <w:rFonts w:ascii="Times New Roman" w:hAnsi="Times New Roman" w:cs="Times New Roman"/>
          <w:sz w:val="28"/>
          <w:szCs w:val="28"/>
        </w:rPr>
        <w:t>ralian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Inst</w:t>
      </w:r>
      <w:r w:rsidR="0046302B">
        <w:rPr>
          <w:rFonts w:ascii="Times New Roman" w:hAnsi="Times New Roman" w:cs="Times New Roman"/>
          <w:sz w:val="28"/>
          <w:szCs w:val="28"/>
        </w:rPr>
        <w:t>itute of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Urban Studies, Vic</w:t>
      </w:r>
      <w:r w:rsidR="0046302B">
        <w:rPr>
          <w:rFonts w:ascii="Times New Roman" w:hAnsi="Times New Roman" w:cs="Times New Roman"/>
          <w:sz w:val="28"/>
          <w:szCs w:val="28"/>
        </w:rPr>
        <w:t>.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Group</w:t>
      </w:r>
      <w:r w:rsidR="0046302B">
        <w:rPr>
          <w:rFonts w:ascii="Times New Roman" w:hAnsi="Times New Roman" w:cs="Times New Roman"/>
          <w:sz w:val="28"/>
          <w:szCs w:val="28"/>
        </w:rPr>
        <w:t xml:space="preserve">,  continued with </w:t>
      </w:r>
      <w:r w:rsidR="0046302B" w:rsidRPr="00DF023D">
        <w:rPr>
          <w:rFonts w:ascii="Times New Roman" w:hAnsi="Times New Roman" w:cs="Times New Roman"/>
          <w:sz w:val="28"/>
          <w:szCs w:val="28"/>
        </w:rPr>
        <w:t>‘</w:t>
      </w:r>
      <w:r w:rsidR="0046302B">
        <w:rPr>
          <w:rFonts w:ascii="Times New Roman" w:hAnsi="Times New Roman" w:cs="Times New Roman"/>
          <w:sz w:val="28"/>
          <w:szCs w:val="28"/>
        </w:rPr>
        <w:t>I</w:t>
      </w:r>
      <w:r w:rsidR="0046302B" w:rsidRPr="00DF023D">
        <w:rPr>
          <w:rFonts w:ascii="Times New Roman" w:hAnsi="Times New Roman" w:cs="Times New Roman"/>
          <w:sz w:val="28"/>
          <w:szCs w:val="28"/>
        </w:rPr>
        <w:t xml:space="preserve">n its financial structure?’  </w:t>
      </w:r>
    </w:p>
    <w:p w:rsidR="00542274" w:rsidRPr="00DF023D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was followed by 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Mr R.J. McKenzie, </w:t>
      </w:r>
      <w:r w:rsidR="0046302B">
        <w:rPr>
          <w:rFonts w:ascii="Times New Roman" w:hAnsi="Times New Roman" w:cs="Times New Roman"/>
          <w:sz w:val="28"/>
          <w:szCs w:val="28"/>
        </w:rPr>
        <w:t>C</w:t>
      </w:r>
      <w:r w:rsidR="00542274" w:rsidRPr="00DF023D">
        <w:rPr>
          <w:rFonts w:ascii="Times New Roman" w:hAnsi="Times New Roman" w:cs="Times New Roman"/>
          <w:sz w:val="28"/>
          <w:szCs w:val="28"/>
        </w:rPr>
        <w:t>ity Engineer</w:t>
      </w:r>
      <w:proofErr w:type="gramStart"/>
      <w:r w:rsidR="00542274" w:rsidRPr="00DF023D">
        <w:rPr>
          <w:rFonts w:ascii="Times New Roman" w:hAnsi="Times New Roman" w:cs="Times New Roman"/>
          <w:sz w:val="28"/>
          <w:szCs w:val="28"/>
        </w:rPr>
        <w:t xml:space="preserve">, Camberwell, </w:t>
      </w:r>
      <w:proofErr w:type="gramEnd"/>
      <w:r w:rsidR="0046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who </w:t>
      </w:r>
      <w:r w:rsidR="0046302B">
        <w:rPr>
          <w:rFonts w:ascii="Times New Roman" w:hAnsi="Times New Roman" w:cs="Times New Roman"/>
          <w:sz w:val="28"/>
          <w:szCs w:val="28"/>
        </w:rPr>
        <w:t xml:space="preserve">spoke to </w:t>
      </w:r>
      <w:r w:rsidR="0046302B" w:rsidRPr="00DF023D">
        <w:rPr>
          <w:rFonts w:ascii="Times New Roman" w:hAnsi="Times New Roman" w:cs="Times New Roman"/>
          <w:sz w:val="28"/>
          <w:szCs w:val="28"/>
        </w:rPr>
        <w:t>‘</w:t>
      </w:r>
      <w:r w:rsidR="0046302B">
        <w:rPr>
          <w:rFonts w:ascii="Times New Roman" w:hAnsi="Times New Roman" w:cs="Times New Roman"/>
          <w:sz w:val="28"/>
          <w:szCs w:val="28"/>
        </w:rPr>
        <w:t>I</w:t>
      </w:r>
      <w:r w:rsidR="0046302B" w:rsidRPr="00DF023D">
        <w:rPr>
          <w:rFonts w:ascii="Times New Roman" w:hAnsi="Times New Roman" w:cs="Times New Roman"/>
          <w:sz w:val="28"/>
          <w:szCs w:val="28"/>
        </w:rPr>
        <w:t xml:space="preserve">n </w:t>
      </w:r>
      <w:r w:rsidRPr="00DF023D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s</w:t>
      </w:r>
      <w:r w:rsidR="0046302B" w:rsidRPr="00DF023D">
        <w:rPr>
          <w:rFonts w:ascii="Times New Roman" w:hAnsi="Times New Roman" w:cs="Times New Roman"/>
          <w:sz w:val="28"/>
          <w:szCs w:val="28"/>
        </w:rPr>
        <w:t xml:space="preserve"> existing shopping centres?</w:t>
      </w:r>
      <w:r w:rsidR="0046302B">
        <w:rPr>
          <w:rFonts w:ascii="Times New Roman" w:hAnsi="Times New Roman" w:cs="Times New Roman"/>
          <w:sz w:val="28"/>
          <w:szCs w:val="28"/>
        </w:rPr>
        <w:t xml:space="preserve">’ 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6302B">
        <w:rPr>
          <w:rFonts w:ascii="Times New Roman" w:hAnsi="Times New Roman" w:cs="Times New Roman"/>
          <w:sz w:val="28"/>
          <w:szCs w:val="28"/>
        </w:rPr>
        <w:t xml:space="preserve">Session </w:t>
      </w:r>
      <w:r>
        <w:rPr>
          <w:rFonts w:ascii="Times New Roman" w:hAnsi="Times New Roman" w:cs="Times New Roman"/>
          <w:sz w:val="28"/>
          <w:szCs w:val="28"/>
        </w:rPr>
        <w:t>was</w:t>
      </w:r>
      <w:r w:rsidRPr="00DF023D">
        <w:rPr>
          <w:rFonts w:ascii="Times New Roman" w:hAnsi="Times New Roman" w:cs="Times New Roman"/>
          <w:sz w:val="28"/>
          <w:szCs w:val="28"/>
        </w:rPr>
        <w:t xml:space="preserve"> chai</w:t>
      </w:r>
      <w:r>
        <w:rPr>
          <w:rFonts w:ascii="Times New Roman" w:hAnsi="Times New Roman" w:cs="Times New Roman"/>
          <w:sz w:val="28"/>
          <w:szCs w:val="28"/>
        </w:rPr>
        <w:t>red</w:t>
      </w:r>
      <w:r w:rsidR="0046302B">
        <w:rPr>
          <w:rFonts w:ascii="Times New Roman" w:hAnsi="Times New Roman" w:cs="Times New Roman"/>
          <w:sz w:val="28"/>
          <w:szCs w:val="28"/>
        </w:rPr>
        <w:t xml:space="preserve"> by </w:t>
      </w:r>
      <w:r w:rsidR="00542274" w:rsidRPr="00DF023D">
        <w:rPr>
          <w:rFonts w:ascii="Times New Roman" w:hAnsi="Times New Roman" w:cs="Times New Roman"/>
          <w:sz w:val="28"/>
          <w:szCs w:val="28"/>
        </w:rPr>
        <w:t>Cr June Baghell.</w:t>
      </w:r>
    </w:p>
    <w:p w:rsidR="005F37C7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274" w:rsidRPr="00DF023D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l</w:t>
      </w:r>
      <w:r w:rsidR="00542274" w:rsidRPr="00DF023D">
        <w:rPr>
          <w:rFonts w:ascii="Times New Roman" w:hAnsi="Times New Roman" w:cs="Times New Roman"/>
          <w:sz w:val="28"/>
          <w:szCs w:val="28"/>
        </w:rPr>
        <w:t>unch</w:t>
      </w:r>
      <w:r>
        <w:rPr>
          <w:rFonts w:ascii="Times New Roman" w:hAnsi="Times New Roman" w:cs="Times New Roman"/>
          <w:sz w:val="28"/>
          <w:szCs w:val="28"/>
        </w:rPr>
        <w:t xml:space="preserve">, social welfare services was covered by </w:t>
      </w:r>
      <w:r w:rsidR="00542274" w:rsidRPr="00DF023D">
        <w:rPr>
          <w:rFonts w:ascii="Times New Roman" w:hAnsi="Times New Roman" w:cs="Times New Roman"/>
          <w:sz w:val="28"/>
          <w:szCs w:val="28"/>
        </w:rPr>
        <w:t>Miss Shirley Ramsay, social worker, Nuna</w:t>
      </w:r>
      <w:r w:rsidR="0046302B">
        <w:rPr>
          <w:rFonts w:ascii="Times New Roman" w:hAnsi="Times New Roman" w:cs="Times New Roman"/>
          <w:sz w:val="28"/>
          <w:szCs w:val="28"/>
        </w:rPr>
        <w:t>wading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, Mrs. Arie Coleman, </w:t>
      </w:r>
      <w:r w:rsidR="0046302B">
        <w:rPr>
          <w:rFonts w:ascii="Times New Roman" w:hAnsi="Times New Roman" w:cs="Times New Roman"/>
          <w:sz w:val="28"/>
          <w:szCs w:val="28"/>
        </w:rPr>
        <w:t>D</w:t>
      </w:r>
      <w:r w:rsidR="00542274" w:rsidRPr="00DF023D">
        <w:rPr>
          <w:rFonts w:ascii="Times New Roman" w:hAnsi="Times New Roman" w:cs="Times New Roman"/>
          <w:sz w:val="28"/>
          <w:szCs w:val="28"/>
        </w:rPr>
        <w:t>irector Vic</w:t>
      </w:r>
      <w:r w:rsidR="0046302B">
        <w:rPr>
          <w:rFonts w:ascii="Times New Roman" w:hAnsi="Times New Roman" w:cs="Times New Roman"/>
          <w:sz w:val="28"/>
          <w:szCs w:val="28"/>
        </w:rPr>
        <w:t>torian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Council of Social Ser</w:t>
      </w:r>
      <w:r w:rsidR="0046302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ice and</w:t>
      </w:r>
      <w:r w:rsidR="0046302B">
        <w:rPr>
          <w:rFonts w:ascii="Times New Roman" w:hAnsi="Times New Roman" w:cs="Times New Roman"/>
          <w:sz w:val="28"/>
          <w:szCs w:val="28"/>
        </w:rPr>
        <w:t xml:space="preserve">  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Miss Val Douglas, </w:t>
      </w:r>
      <w:r w:rsidR="0046302B">
        <w:rPr>
          <w:rFonts w:ascii="Times New Roman" w:hAnsi="Times New Roman" w:cs="Times New Roman"/>
          <w:sz w:val="28"/>
          <w:szCs w:val="28"/>
        </w:rPr>
        <w:t>S</w:t>
      </w:r>
      <w:r w:rsidR="00542274" w:rsidRPr="00DF023D">
        <w:rPr>
          <w:rFonts w:ascii="Times New Roman" w:hAnsi="Times New Roman" w:cs="Times New Roman"/>
          <w:sz w:val="28"/>
          <w:szCs w:val="28"/>
        </w:rPr>
        <w:t>en</w:t>
      </w:r>
      <w:r w:rsidR="0046302B">
        <w:rPr>
          <w:rFonts w:ascii="Times New Roman" w:hAnsi="Times New Roman" w:cs="Times New Roman"/>
          <w:sz w:val="28"/>
          <w:szCs w:val="28"/>
        </w:rPr>
        <w:t>ior Medical Social W</w:t>
      </w:r>
      <w:r w:rsidR="00542274" w:rsidRPr="00DF023D">
        <w:rPr>
          <w:rFonts w:ascii="Times New Roman" w:hAnsi="Times New Roman" w:cs="Times New Roman"/>
          <w:sz w:val="28"/>
          <w:szCs w:val="28"/>
        </w:rPr>
        <w:t>orker, Royal Women’s Hospital</w:t>
      </w:r>
      <w:r w:rsidR="00463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who </w:t>
      </w:r>
      <w:r w:rsidR="0046302B">
        <w:rPr>
          <w:rFonts w:ascii="Times New Roman" w:hAnsi="Times New Roman" w:cs="Times New Roman"/>
          <w:sz w:val="28"/>
          <w:szCs w:val="28"/>
        </w:rPr>
        <w:t>covered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family planning clinics. 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6302B">
        <w:rPr>
          <w:rFonts w:ascii="Times New Roman" w:hAnsi="Times New Roman" w:cs="Times New Roman"/>
          <w:sz w:val="28"/>
          <w:szCs w:val="28"/>
        </w:rPr>
        <w:t xml:space="preserve">Session </w:t>
      </w:r>
      <w:r>
        <w:rPr>
          <w:rFonts w:ascii="Times New Roman" w:hAnsi="Times New Roman" w:cs="Times New Roman"/>
          <w:sz w:val="28"/>
          <w:szCs w:val="28"/>
        </w:rPr>
        <w:t xml:space="preserve">was </w:t>
      </w:r>
      <w:r w:rsidR="0046302B">
        <w:rPr>
          <w:rFonts w:ascii="Times New Roman" w:hAnsi="Times New Roman" w:cs="Times New Roman"/>
          <w:sz w:val="28"/>
          <w:szCs w:val="28"/>
        </w:rPr>
        <w:t>chaired by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Cr Doris Condon</w:t>
      </w:r>
      <w:r w:rsidR="0046302B">
        <w:rPr>
          <w:rFonts w:ascii="Times New Roman" w:hAnsi="Times New Roman" w:cs="Times New Roman"/>
          <w:sz w:val="28"/>
          <w:szCs w:val="28"/>
        </w:rPr>
        <w:t>.</w:t>
      </w:r>
    </w:p>
    <w:p w:rsidR="005F37C7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274" w:rsidRPr="00DF023D" w:rsidRDefault="00542274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Mr E.R. Inglis, sec</w:t>
      </w:r>
      <w:r w:rsidR="0046302B">
        <w:rPr>
          <w:rFonts w:ascii="Times New Roman" w:hAnsi="Times New Roman" w:cs="Times New Roman"/>
          <w:sz w:val="28"/>
          <w:szCs w:val="28"/>
        </w:rPr>
        <w:t>retary</w:t>
      </w:r>
      <w:r w:rsidRPr="00DF023D">
        <w:rPr>
          <w:rFonts w:ascii="Times New Roman" w:hAnsi="Times New Roman" w:cs="Times New Roman"/>
          <w:sz w:val="28"/>
          <w:szCs w:val="28"/>
        </w:rPr>
        <w:t xml:space="preserve"> </w:t>
      </w:r>
      <w:r w:rsidR="0046302B">
        <w:rPr>
          <w:rFonts w:ascii="Times New Roman" w:hAnsi="Times New Roman" w:cs="Times New Roman"/>
          <w:sz w:val="28"/>
          <w:szCs w:val="28"/>
        </w:rPr>
        <w:t>L</w:t>
      </w:r>
      <w:r w:rsidRPr="00DF023D">
        <w:rPr>
          <w:rFonts w:ascii="Times New Roman" w:hAnsi="Times New Roman" w:cs="Times New Roman"/>
          <w:sz w:val="28"/>
          <w:szCs w:val="28"/>
        </w:rPr>
        <w:t xml:space="preserve">ocal </w:t>
      </w:r>
      <w:r w:rsidR="0046302B">
        <w:rPr>
          <w:rFonts w:ascii="Times New Roman" w:hAnsi="Times New Roman" w:cs="Times New Roman"/>
          <w:sz w:val="28"/>
          <w:szCs w:val="28"/>
        </w:rPr>
        <w:t>G</w:t>
      </w:r>
      <w:r w:rsidRPr="00DF023D">
        <w:rPr>
          <w:rFonts w:ascii="Times New Roman" w:hAnsi="Times New Roman" w:cs="Times New Roman"/>
          <w:sz w:val="28"/>
          <w:szCs w:val="28"/>
        </w:rPr>
        <w:t>ov</w:t>
      </w:r>
      <w:r w:rsidR="0046302B">
        <w:rPr>
          <w:rFonts w:ascii="Times New Roman" w:hAnsi="Times New Roman" w:cs="Times New Roman"/>
          <w:sz w:val="28"/>
          <w:szCs w:val="28"/>
        </w:rPr>
        <w:t>ernmen</w:t>
      </w:r>
      <w:r w:rsidRPr="00DF023D">
        <w:rPr>
          <w:rFonts w:ascii="Times New Roman" w:hAnsi="Times New Roman" w:cs="Times New Roman"/>
          <w:sz w:val="28"/>
          <w:szCs w:val="28"/>
        </w:rPr>
        <w:t xml:space="preserve">t </w:t>
      </w:r>
      <w:r w:rsidR="0046302B">
        <w:rPr>
          <w:rFonts w:ascii="Times New Roman" w:hAnsi="Times New Roman" w:cs="Times New Roman"/>
          <w:sz w:val="28"/>
          <w:szCs w:val="28"/>
        </w:rPr>
        <w:t xml:space="preserve">Department </w:t>
      </w:r>
      <w:r w:rsidR="005F37C7">
        <w:rPr>
          <w:rFonts w:ascii="Times New Roman" w:hAnsi="Times New Roman" w:cs="Times New Roman"/>
          <w:sz w:val="28"/>
          <w:szCs w:val="28"/>
        </w:rPr>
        <w:t>spoke on the rating</w:t>
      </w:r>
      <w:r w:rsidR="0046302B" w:rsidRPr="00DF023D">
        <w:rPr>
          <w:rFonts w:ascii="Times New Roman" w:hAnsi="Times New Roman" w:cs="Times New Roman"/>
          <w:sz w:val="28"/>
          <w:szCs w:val="28"/>
        </w:rPr>
        <w:t xml:space="preserve"> </w:t>
      </w:r>
      <w:r w:rsidR="005F37C7">
        <w:rPr>
          <w:rFonts w:ascii="Times New Roman" w:hAnsi="Times New Roman" w:cs="Times New Roman"/>
          <w:sz w:val="28"/>
          <w:szCs w:val="28"/>
        </w:rPr>
        <w:t>s</w:t>
      </w:r>
      <w:r w:rsidR="0046302B" w:rsidRPr="00DF023D">
        <w:rPr>
          <w:rFonts w:ascii="Times New Roman" w:hAnsi="Times New Roman" w:cs="Times New Roman"/>
          <w:sz w:val="28"/>
          <w:szCs w:val="28"/>
        </w:rPr>
        <w:t>ystem</w:t>
      </w:r>
      <w:r w:rsidR="005F37C7">
        <w:rPr>
          <w:rFonts w:ascii="Times New Roman" w:hAnsi="Times New Roman" w:cs="Times New Roman"/>
          <w:sz w:val="28"/>
          <w:szCs w:val="28"/>
        </w:rPr>
        <w:t xml:space="preserve">.  The Session was </w:t>
      </w:r>
      <w:r w:rsidRPr="00DF023D">
        <w:rPr>
          <w:rFonts w:ascii="Times New Roman" w:hAnsi="Times New Roman" w:cs="Times New Roman"/>
          <w:sz w:val="28"/>
          <w:szCs w:val="28"/>
        </w:rPr>
        <w:t>chair</w:t>
      </w:r>
      <w:r w:rsidR="005F37C7">
        <w:rPr>
          <w:rFonts w:ascii="Times New Roman" w:hAnsi="Times New Roman" w:cs="Times New Roman"/>
          <w:sz w:val="28"/>
          <w:szCs w:val="28"/>
        </w:rPr>
        <w:t>ed by Cr</w:t>
      </w:r>
      <w:r w:rsidRPr="00DF023D">
        <w:rPr>
          <w:rFonts w:ascii="Times New Roman" w:hAnsi="Times New Roman" w:cs="Times New Roman"/>
          <w:sz w:val="28"/>
          <w:szCs w:val="28"/>
        </w:rPr>
        <w:t xml:space="preserve"> Esther Poelman.</w:t>
      </w:r>
    </w:p>
    <w:p w:rsidR="00542274" w:rsidRPr="00DF023D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Following afternoon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 tea</w:t>
      </w:r>
      <w:r>
        <w:rPr>
          <w:rFonts w:ascii="Times New Roman" w:hAnsi="Times New Roman" w:cs="Times New Roman"/>
          <w:sz w:val="28"/>
          <w:szCs w:val="28"/>
        </w:rPr>
        <w:t>, Cr Jean Manning chaired a discussion and recommendations arising from the Conference, which then closed for the day at 5.15pm</w:t>
      </w:r>
    </w:p>
    <w:p w:rsidR="005F37C7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274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Sherries followed at 6pm, then the 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Official </w:t>
      </w:r>
      <w:r>
        <w:rPr>
          <w:rFonts w:ascii="Times New Roman" w:hAnsi="Times New Roman" w:cs="Times New Roman"/>
          <w:sz w:val="28"/>
          <w:szCs w:val="28"/>
        </w:rPr>
        <w:t>D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inner, </w:t>
      </w:r>
      <w:r>
        <w:rPr>
          <w:rFonts w:ascii="Times New Roman" w:hAnsi="Times New Roman" w:cs="Times New Roman"/>
          <w:sz w:val="28"/>
          <w:szCs w:val="28"/>
        </w:rPr>
        <w:t>with G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uest </w:t>
      </w:r>
      <w:r>
        <w:rPr>
          <w:rFonts w:ascii="Times New Roman" w:hAnsi="Times New Roman" w:cs="Times New Roman"/>
          <w:sz w:val="28"/>
          <w:szCs w:val="28"/>
        </w:rPr>
        <w:t>S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peaker Mr. G. Logie-Smith, </w:t>
      </w:r>
      <w:r>
        <w:rPr>
          <w:rFonts w:ascii="Times New Roman" w:hAnsi="Times New Roman" w:cs="Times New Roman"/>
          <w:sz w:val="28"/>
          <w:szCs w:val="28"/>
        </w:rPr>
        <w:t>M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usical </w:t>
      </w:r>
      <w:r>
        <w:rPr>
          <w:rFonts w:ascii="Times New Roman" w:hAnsi="Times New Roman" w:cs="Times New Roman"/>
          <w:sz w:val="28"/>
          <w:szCs w:val="28"/>
        </w:rPr>
        <w:t>D</w:t>
      </w:r>
      <w:r w:rsidR="00542274" w:rsidRPr="00DF023D">
        <w:rPr>
          <w:rFonts w:ascii="Times New Roman" w:hAnsi="Times New Roman" w:cs="Times New Roman"/>
          <w:sz w:val="28"/>
          <w:szCs w:val="28"/>
        </w:rPr>
        <w:t xml:space="preserve">irector, Scotch College, </w:t>
      </w:r>
      <w:r>
        <w:rPr>
          <w:rFonts w:ascii="Times New Roman" w:hAnsi="Times New Roman" w:cs="Times New Roman"/>
          <w:sz w:val="28"/>
          <w:szCs w:val="28"/>
        </w:rPr>
        <w:t xml:space="preserve">who asked </w:t>
      </w:r>
      <w:r w:rsidR="00542274" w:rsidRPr="00DF023D">
        <w:rPr>
          <w:rFonts w:ascii="Times New Roman" w:hAnsi="Times New Roman" w:cs="Times New Roman"/>
          <w:sz w:val="28"/>
          <w:szCs w:val="28"/>
        </w:rPr>
        <w:t>‘has local gov</w:t>
      </w:r>
      <w:r>
        <w:rPr>
          <w:rFonts w:ascii="Times New Roman" w:hAnsi="Times New Roman" w:cs="Times New Roman"/>
          <w:sz w:val="28"/>
          <w:szCs w:val="28"/>
        </w:rPr>
        <w:t>ernmen</w:t>
      </w:r>
      <w:r w:rsidR="00542274" w:rsidRPr="00DF023D">
        <w:rPr>
          <w:rFonts w:ascii="Times New Roman" w:hAnsi="Times New Roman" w:cs="Times New Roman"/>
          <w:sz w:val="28"/>
          <w:szCs w:val="28"/>
        </w:rPr>
        <w:t>t an ear for music’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37C7" w:rsidRPr="00DF023D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274" w:rsidRDefault="005F37C7" w:rsidP="005422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 19</w:t>
      </w:r>
      <w:r w:rsidRPr="005F37C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April</w:t>
      </w:r>
    </w:p>
    <w:p w:rsidR="005F37C7" w:rsidRPr="005F37C7" w:rsidRDefault="005F37C7" w:rsidP="0054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ALGWA Secretary Jean Baldwin spoke on promotion and public relations for local government.  This was followed by a tree planting ceremony at the Civic Centre, then a bus tour of projects of interest in the city. The Conference concluded with a lunch at the Tower Hotel, Hawthorn.</w:t>
      </w:r>
    </w:p>
    <w:p w:rsidR="004617A8" w:rsidRDefault="004617A8"/>
    <w:sectPr w:rsidR="00461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A8"/>
    <w:rsid w:val="001C5CC3"/>
    <w:rsid w:val="003B2D22"/>
    <w:rsid w:val="004617A8"/>
    <w:rsid w:val="0046302B"/>
    <w:rsid w:val="00542274"/>
    <w:rsid w:val="005F37C7"/>
    <w:rsid w:val="00734123"/>
    <w:rsid w:val="00DF023D"/>
    <w:rsid w:val="00E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C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C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7</cp:revision>
  <dcterms:created xsi:type="dcterms:W3CDTF">2013-06-02T06:20:00Z</dcterms:created>
  <dcterms:modified xsi:type="dcterms:W3CDTF">2013-06-07T10:52:00Z</dcterms:modified>
</cp:coreProperties>
</file>