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8" w:rsidRPr="006A4EC8" w:rsidRDefault="006A4EC8" w:rsidP="006A4EC8">
      <w:pPr>
        <w:pStyle w:val="NoSpacing"/>
        <w:rPr>
          <w:b/>
          <w:sz w:val="40"/>
        </w:rPr>
      </w:pPr>
      <w:bookmarkStart w:id="0" w:name="_GoBack"/>
      <w:bookmarkEnd w:id="0"/>
      <w:r w:rsidRPr="006A4EC8">
        <w:rPr>
          <w:b/>
          <w:sz w:val="40"/>
        </w:rPr>
        <w:t>Rebecca McKenzie</w:t>
      </w:r>
    </w:p>
    <w:p w:rsidR="006A4EC8" w:rsidRPr="006A4EC8" w:rsidRDefault="006A4EC8" w:rsidP="006A4EC8">
      <w:pPr>
        <w:pStyle w:val="NoSpacing"/>
        <w:rPr>
          <w:b/>
          <w:sz w:val="40"/>
        </w:rPr>
      </w:pPr>
      <w:r w:rsidRPr="006A4EC8">
        <w:rPr>
          <w:b/>
          <w:sz w:val="40"/>
        </w:rPr>
        <w:t>Chief Executive Officer</w:t>
      </w:r>
    </w:p>
    <w:p w:rsidR="006A4EC8" w:rsidRDefault="006A4EC8" w:rsidP="006A4EC8">
      <w:pPr>
        <w:pStyle w:val="NoSpacing"/>
        <w:rPr>
          <w:b/>
          <w:sz w:val="40"/>
        </w:rPr>
      </w:pPr>
      <w:r w:rsidRPr="006A4EC8">
        <w:rPr>
          <w:b/>
          <w:sz w:val="40"/>
        </w:rPr>
        <w:t>City of Glen Eira</w:t>
      </w:r>
    </w:p>
    <w:p w:rsidR="00B31B01" w:rsidRDefault="00B31B01" w:rsidP="006A4EC8">
      <w:pPr>
        <w:pStyle w:val="NoSpacing"/>
        <w:rPr>
          <w:b/>
          <w:sz w:val="40"/>
        </w:rPr>
      </w:pPr>
      <w:proofErr w:type="gramStart"/>
      <w:r>
        <w:rPr>
          <w:b/>
          <w:sz w:val="40"/>
        </w:rPr>
        <w:t>and</w:t>
      </w:r>
      <w:proofErr w:type="gramEnd"/>
    </w:p>
    <w:p w:rsidR="00B31B01" w:rsidRDefault="00B31B01" w:rsidP="006A4EC8">
      <w:pPr>
        <w:pStyle w:val="NoSpacing"/>
        <w:rPr>
          <w:b/>
          <w:sz w:val="40"/>
        </w:rPr>
      </w:pPr>
      <w:r>
        <w:rPr>
          <w:b/>
          <w:sz w:val="40"/>
        </w:rPr>
        <w:t xml:space="preserve">President, </w:t>
      </w:r>
      <w:proofErr w:type="spellStart"/>
      <w:r>
        <w:rPr>
          <w:b/>
          <w:sz w:val="40"/>
        </w:rPr>
        <w:t>LGPro</w:t>
      </w:r>
      <w:proofErr w:type="spellEnd"/>
      <w:r>
        <w:rPr>
          <w:b/>
          <w:sz w:val="40"/>
        </w:rPr>
        <w:t xml:space="preserve"> </w:t>
      </w:r>
    </w:p>
    <w:p w:rsidR="00B31B01" w:rsidRPr="006A4EC8" w:rsidRDefault="00B31B01" w:rsidP="006A4EC8">
      <w:pPr>
        <w:pStyle w:val="NoSpacing"/>
        <w:rPr>
          <w:b/>
          <w:sz w:val="40"/>
        </w:rPr>
      </w:pPr>
    </w:p>
    <w:p w:rsidR="006A4EC8" w:rsidRDefault="006A4EC8">
      <w:pPr>
        <w:sectPr w:rsidR="006A4EC8" w:rsidSect="006A4E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lang w:val="en-US"/>
        </w:rPr>
        <w:lastRenderedPageBreak/>
        <w:drawing>
          <wp:inline distT="0" distB="0" distL="0" distR="0" wp14:anchorId="4C7736D6" wp14:editId="147F8D68">
            <wp:extent cx="1667866" cy="1667866"/>
            <wp:effectExtent l="0" t="0" r="8890" b="8890"/>
            <wp:docPr id="1" name="Picture 1" descr="H:\Photos\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s\Sel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47" cy="166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C8" w:rsidRDefault="006A4EC8" w:rsidP="006A4EC8">
      <w:pPr>
        <w:pStyle w:val="NoSpacing"/>
        <w:rPr>
          <w:b/>
        </w:rPr>
      </w:pPr>
    </w:p>
    <w:p w:rsidR="006A4EC8" w:rsidRDefault="006A4EC8" w:rsidP="006A4EC8">
      <w:pPr>
        <w:pStyle w:val="NoSpacing"/>
      </w:pPr>
    </w:p>
    <w:p w:rsidR="0009023C" w:rsidRDefault="006A4EC8" w:rsidP="006A4EC8">
      <w:pPr>
        <w:pStyle w:val="NoSpacing"/>
      </w:pPr>
      <w:r>
        <w:t xml:space="preserve">Rebecca is an accomplished leader with a successful career at executive level across three countries and three sectors.  </w:t>
      </w:r>
      <w:r w:rsidR="0009023C">
        <w:t xml:space="preserve">CEO at City of Glen Eira since February 2016, she is </w:t>
      </w:r>
      <w:r w:rsidR="009960FB">
        <w:t xml:space="preserve">currently </w:t>
      </w:r>
      <w:r w:rsidR="0009023C">
        <w:t xml:space="preserve">responsible for </w:t>
      </w:r>
      <w:r w:rsidR="009960FB">
        <w:t xml:space="preserve">an organisation of 1200 staff, </w:t>
      </w:r>
      <w:r w:rsidR="0009023C">
        <w:t>$1</w:t>
      </w:r>
      <w:r w:rsidR="00B31B01">
        <w:t>65</w:t>
      </w:r>
      <w:r w:rsidR="0009023C">
        <w:t xml:space="preserve"> million bu</w:t>
      </w:r>
      <w:r w:rsidR="009960FB">
        <w:t xml:space="preserve">dget and $35m capital works program - </w:t>
      </w:r>
      <w:r w:rsidR="0009023C">
        <w:t xml:space="preserve">delivering over 120 </w:t>
      </w:r>
      <w:r w:rsidR="009960FB">
        <w:t xml:space="preserve">unique </w:t>
      </w:r>
      <w:r w:rsidR="0009023C">
        <w:t xml:space="preserve">services to the </w:t>
      </w:r>
      <w:r w:rsidR="009960FB">
        <w:t xml:space="preserve">150,000 strong </w:t>
      </w:r>
      <w:r w:rsidR="0009023C">
        <w:t>communit</w:t>
      </w:r>
      <w:r w:rsidR="009960FB">
        <w:t>ies of Caulfield, McKinnon, Elsternwick, Bentleigh, Carnegie</w:t>
      </w:r>
      <w:r w:rsidR="00B31B01">
        <w:t xml:space="preserve">, </w:t>
      </w:r>
      <w:r w:rsidR="009960FB">
        <w:t>Murrumbeena</w:t>
      </w:r>
      <w:r w:rsidR="00B31B01">
        <w:t xml:space="preserve"> and surrounding areas</w:t>
      </w:r>
      <w:r w:rsidR="009960FB">
        <w:t>.</w:t>
      </w:r>
      <w:r w:rsidR="0009023C">
        <w:t xml:space="preserve">  Rebecca’s prior roles have included CEO at Mitchell Shire Council in Melbourne’s north and Director of Corporate Services for Yarra Ranges Council.  Before reloc</w:t>
      </w:r>
      <w:r w:rsidR="00B31B01">
        <w:t>ating back to Australia in 2009</w:t>
      </w:r>
      <w:r w:rsidR="0009023C">
        <w:t xml:space="preserve">, Rebecca held Director level roles at Swindon Borough Council in the UK and National University of Ireland in Dublin.  </w:t>
      </w:r>
    </w:p>
    <w:p w:rsidR="0009023C" w:rsidRDefault="0009023C" w:rsidP="006A4EC8">
      <w:pPr>
        <w:pStyle w:val="NoSpacing"/>
      </w:pPr>
    </w:p>
    <w:p w:rsidR="006A4EC8" w:rsidRDefault="0009023C" w:rsidP="006A4EC8">
      <w:pPr>
        <w:pStyle w:val="NoSpacing"/>
      </w:pPr>
      <w:r>
        <w:t xml:space="preserve">Rebecca is passionate about local government’s role in creating </w:t>
      </w:r>
      <w:r w:rsidR="00FB0922">
        <w:t xml:space="preserve">resilient </w:t>
      </w:r>
      <w:r>
        <w:t xml:space="preserve">communities with a sense of pride of place.  </w:t>
      </w:r>
      <w:proofErr w:type="gramStart"/>
      <w:r w:rsidR="00FB0922">
        <w:t>A values</w:t>
      </w:r>
      <w:proofErr w:type="gramEnd"/>
      <w:r w:rsidR="00FB0922">
        <w:t xml:space="preserve"> based leader who invests in her people, Rebecca builds strong relationships at all levels, and acts as a mentor and coach for emerging leaders in the sector.  </w:t>
      </w:r>
    </w:p>
    <w:p w:rsidR="00FB0922" w:rsidRDefault="00FB0922" w:rsidP="006A4EC8">
      <w:pPr>
        <w:pStyle w:val="NoSpacing"/>
      </w:pPr>
    </w:p>
    <w:p w:rsidR="00FB0922" w:rsidRDefault="00FB0922" w:rsidP="006A4EC8">
      <w:pPr>
        <w:pStyle w:val="NoSpacing"/>
      </w:pPr>
      <w:r>
        <w:t xml:space="preserve">Rebecca is </w:t>
      </w:r>
      <w:r w:rsidR="009960FB">
        <w:t xml:space="preserve">also </w:t>
      </w:r>
      <w:r>
        <w:t xml:space="preserve">President of </w:t>
      </w:r>
      <w:proofErr w:type="spellStart"/>
      <w:proofErr w:type="gramStart"/>
      <w:r>
        <w:t>LGPro</w:t>
      </w:r>
      <w:proofErr w:type="spellEnd"/>
      <w:r>
        <w:t>,</w:t>
      </w:r>
      <w:proofErr w:type="gramEnd"/>
      <w:r>
        <w:t xml:space="preserve"> the member led professional association for local government in Victoria. </w:t>
      </w:r>
      <w:r w:rsidR="00B31B01">
        <w:t xml:space="preserve">  In this role she is a strong voice for the sector, and is leading </w:t>
      </w:r>
      <w:proofErr w:type="spellStart"/>
      <w:r w:rsidR="00B31B01">
        <w:t>LGPro’s</w:t>
      </w:r>
      <w:proofErr w:type="spellEnd"/>
      <w:r w:rsidR="00B31B01">
        <w:t xml:space="preserve"> advocacy with the Minister for Local Government on achieving better gender representation at executive and particularly CEO level.   A true champion of appointment on merit, Rebecca is driving initiatives to ensure the sector has a diverse, confident and job-ready pool of female candidates to choose from.  </w:t>
      </w:r>
    </w:p>
    <w:p w:rsidR="00FB0922" w:rsidRDefault="00FB0922" w:rsidP="006A4EC8">
      <w:pPr>
        <w:pStyle w:val="NoSpacing"/>
      </w:pPr>
    </w:p>
    <w:p w:rsidR="006A4EC8" w:rsidRDefault="006A4EC8" w:rsidP="006A4EC8">
      <w:pPr>
        <w:pStyle w:val="NoSpacing"/>
      </w:pPr>
      <w:r>
        <w:t xml:space="preserve">Rebecca’s qualifications include a BA in Government and Sociology, MSc in Strategic Human Resource Management and Grad Cert in Business Administration.  She is also a graduate of the Australian Institute of Company Directors.  </w:t>
      </w:r>
    </w:p>
    <w:p w:rsidR="006A4EC8" w:rsidRPr="006A4EC8" w:rsidRDefault="006A4EC8" w:rsidP="006A4EC8">
      <w:pPr>
        <w:pStyle w:val="NoSpacing"/>
      </w:pPr>
    </w:p>
    <w:p w:rsidR="006A4EC8" w:rsidRPr="006A4EC8" w:rsidRDefault="006A4EC8" w:rsidP="006A4EC8">
      <w:pPr>
        <w:pStyle w:val="NoSpacing"/>
        <w:rPr>
          <w:b/>
        </w:rPr>
      </w:pPr>
    </w:p>
    <w:sectPr w:rsidR="006A4EC8" w:rsidRPr="006A4EC8" w:rsidSect="006A4E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8"/>
    <w:rsid w:val="0009023C"/>
    <w:rsid w:val="006A4EC8"/>
    <w:rsid w:val="007D21F7"/>
    <w:rsid w:val="00855A88"/>
    <w:rsid w:val="009960FB"/>
    <w:rsid w:val="00B31B01"/>
    <w:rsid w:val="00B84DB6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User</dc:creator>
  <cp:lastModifiedBy>owner</cp:lastModifiedBy>
  <cp:revision>2</cp:revision>
  <dcterms:created xsi:type="dcterms:W3CDTF">2017-05-09T22:56:00Z</dcterms:created>
  <dcterms:modified xsi:type="dcterms:W3CDTF">2017-05-09T22:56:00Z</dcterms:modified>
</cp:coreProperties>
</file>